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4D4" w:rsidRDefault="00CF1370">
      <w:pPr>
        <w:pStyle w:val="Corpsdetexte"/>
        <w:ind w:left="9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905500" cy="1172210"/>
                <wp:effectExtent l="5080" t="12700" r="13970" b="571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72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4D4" w:rsidRDefault="00CF1370">
                            <w:pPr>
                              <w:pStyle w:val="Corpsdetexte"/>
                              <w:spacing w:before="19"/>
                              <w:ind w:left="492" w:right="494"/>
                              <w:jc w:val="center"/>
                            </w:pPr>
                            <w:r>
                              <w:t>Grille indicative de questionnement</w:t>
                            </w:r>
                          </w:p>
                          <w:p w:rsidR="003934D4" w:rsidRDefault="00CF1370">
                            <w:pPr>
                              <w:pStyle w:val="Corpsdetexte"/>
                              <w:spacing w:before="59" w:line="276" w:lineRule="auto"/>
                              <w:ind w:left="492" w:right="496"/>
                              <w:jc w:val="center"/>
                            </w:pPr>
                            <w:r>
                              <w:t>Pour l’intégration de l’égalité entre les femmes et les hommes dans les projets menés dans les quartiers politique</w:t>
                            </w:r>
                          </w:p>
                          <w:p w:rsidR="003934D4" w:rsidRDefault="00CF1370">
                            <w:pPr>
                              <w:pStyle w:val="Corpsdetexte"/>
                              <w:spacing w:before="1"/>
                              <w:ind w:left="491" w:right="496"/>
                              <w:jc w:val="center"/>
                            </w:pPr>
                            <w:r>
                              <w:t>de la Ville de Colmar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pt;height:9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" filled="f" strokeweight=".16936mm">
                <v:textbox inset="0,0,0,0">
                  <w:txbxContent>
                    <w:p w:rsidR="003934D4" w:rsidRDefault="00CF1370">
                      <w:pPr>
                        <w:pStyle w:val="Corpsdetexte"/>
                        <w:spacing w:before="19"/>
                        <w:ind w:left="492" w:right="494"/>
                        <w:jc w:val="center"/>
                      </w:pPr>
                      <w:r>
                        <w:t>Grille indicative de questionnement</w:t>
                      </w:r>
                    </w:p>
                    <w:p w:rsidR="003934D4" w:rsidRDefault="00CF1370">
                      <w:pPr>
                        <w:pStyle w:val="Corpsdetexte"/>
                        <w:spacing w:before="59" w:line="276" w:lineRule="auto"/>
                        <w:ind w:left="492" w:right="496"/>
                        <w:jc w:val="center"/>
                      </w:pPr>
                      <w:r>
                        <w:t>Pour l’intégration de l’égalité entre les femmes et les hommes dans les projets menés dans les quartiers politique</w:t>
                      </w:r>
                    </w:p>
                    <w:p w:rsidR="003934D4" w:rsidRDefault="00CF1370">
                      <w:pPr>
                        <w:pStyle w:val="Corpsdetexte"/>
                        <w:spacing w:before="1"/>
                        <w:ind w:left="491" w:right="496"/>
                        <w:jc w:val="center"/>
                      </w:pPr>
                      <w:r>
                        <w:t>de la Ville de Colmar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34D4" w:rsidRPr="00CF1370" w:rsidRDefault="003934D4">
      <w:pPr>
        <w:pStyle w:val="Corpsdetexte"/>
        <w:spacing w:before="1"/>
        <w:rPr>
          <w:rFonts w:ascii="Times New Roman"/>
          <w:b w:val="0"/>
          <w:color w:val="FF0000"/>
          <w:sz w:val="18"/>
          <w:szCs w:val="40"/>
        </w:rPr>
      </w:pPr>
    </w:p>
    <w:p w:rsidR="003934D4" w:rsidRDefault="00CF1370" w:rsidP="00CF1370">
      <w:pPr>
        <w:jc w:val="center"/>
        <w:rPr>
          <w:color w:val="FF0000"/>
        </w:rPr>
      </w:pPr>
      <w:r w:rsidRPr="00CF1370">
        <w:rPr>
          <w:color w:val="FF0000"/>
        </w:rPr>
        <w:t xml:space="preserve">ATTENTION : ce document est à déposer </w:t>
      </w:r>
      <w:r w:rsidRPr="00CF1370">
        <w:rPr>
          <w:color w:val="FF0000"/>
          <w:u w:val="single"/>
        </w:rPr>
        <w:t>impérativement</w:t>
      </w:r>
      <w:r w:rsidRPr="00CF1370">
        <w:rPr>
          <w:color w:val="FF0000"/>
        </w:rPr>
        <w:t xml:space="preserve"> da</w:t>
      </w:r>
      <w:r w:rsidRPr="00CF1370">
        <w:rPr>
          <w:color w:val="FF0000"/>
        </w:rPr>
        <w:t>ns DAUPHIN complété et signé pour chaque projet faisant l’objet d’une demande de subvention</w:t>
      </w:r>
    </w:p>
    <w:p w:rsidR="00CF1370" w:rsidRPr="00CF1370" w:rsidRDefault="00CF1370" w:rsidP="00CF1370">
      <w:pPr>
        <w:jc w:val="center"/>
        <w:rPr>
          <w:color w:val="FF000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30"/>
      </w:tblGrid>
      <w:tr w:rsidR="003934D4" w:rsidRPr="00CF1370">
        <w:trPr>
          <w:trHeight w:val="244"/>
        </w:trPr>
        <w:tc>
          <w:tcPr>
            <w:tcW w:w="9323" w:type="dxa"/>
            <w:gridSpan w:val="2"/>
            <w:shd w:val="clear" w:color="auto" w:fill="EDEBE0"/>
          </w:tcPr>
          <w:p w:rsidR="003934D4" w:rsidRPr="00CF1370" w:rsidRDefault="00CF1370">
            <w:pPr>
              <w:pStyle w:val="TableParagraph"/>
              <w:spacing w:line="224" w:lineRule="exact"/>
              <w:ind w:left="2670" w:right="2666"/>
              <w:jc w:val="center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Information générale</w:t>
            </w:r>
          </w:p>
        </w:tc>
      </w:tr>
      <w:tr w:rsidR="003934D4" w:rsidRPr="00CF1370">
        <w:trPr>
          <w:trHeight w:val="731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Nom de l’organisme</w:t>
            </w:r>
          </w:p>
        </w:tc>
        <w:tc>
          <w:tcPr>
            <w:tcW w:w="7230" w:type="dxa"/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34D4" w:rsidRPr="00CF1370">
        <w:trPr>
          <w:trHeight w:val="734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Intitulé de l’action</w:t>
            </w:r>
          </w:p>
        </w:tc>
        <w:tc>
          <w:tcPr>
            <w:tcW w:w="7230" w:type="dxa"/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34D4" w:rsidRPr="00CF1370">
        <w:trPr>
          <w:trHeight w:val="257"/>
        </w:trPr>
        <w:tc>
          <w:tcPr>
            <w:tcW w:w="2093" w:type="dxa"/>
            <w:tcBorders>
              <w:bottom w:val="nil"/>
            </w:tcBorders>
          </w:tcPr>
          <w:p w:rsidR="003934D4" w:rsidRPr="00CF1370" w:rsidRDefault="00CF1370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Statut de la demande</w:t>
            </w:r>
          </w:p>
        </w:tc>
        <w:tc>
          <w:tcPr>
            <w:tcW w:w="7230" w:type="dxa"/>
            <w:vMerge w:val="restart"/>
          </w:tcPr>
          <w:p w:rsidR="003934D4" w:rsidRPr="00CF1370" w:rsidRDefault="00CF137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7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Première demande de financement pour le projet concerné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2" w:line="232" w:lineRule="auto"/>
              <w:ind w:right="479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renouvellement de demande de financement pour un projet non</w:t>
            </w:r>
            <w:r w:rsidRPr="00CF1370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financé précédemment</w:t>
            </w:r>
            <w:r w:rsidRPr="00CF137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6" w:line="235" w:lineRule="auto"/>
              <w:ind w:right="675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renouvellement d’une demande de financement pour une action déjà financée en 2019.</w:t>
            </w:r>
          </w:p>
        </w:tc>
      </w:tr>
      <w:tr w:rsidR="003934D4" w:rsidRPr="00CF1370">
        <w:trPr>
          <w:trHeight w:val="353"/>
        </w:trPr>
        <w:tc>
          <w:tcPr>
            <w:tcW w:w="2093" w:type="dxa"/>
            <w:tcBorders>
              <w:top w:val="nil"/>
              <w:bottom w:val="nil"/>
            </w:tcBorders>
          </w:tcPr>
          <w:p w:rsidR="003934D4" w:rsidRPr="00CF1370" w:rsidRDefault="00CF1370">
            <w:pPr>
              <w:pStyle w:val="TableParagraph"/>
              <w:spacing w:line="22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de financement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3934D4" w:rsidRPr="00CF1370" w:rsidRDefault="003934D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34D4" w:rsidRPr="00CF1370">
        <w:trPr>
          <w:trHeight w:val="332"/>
        </w:trPr>
        <w:tc>
          <w:tcPr>
            <w:tcW w:w="2093" w:type="dxa"/>
            <w:tcBorders>
              <w:top w:val="nil"/>
              <w:bottom w:val="nil"/>
            </w:tcBorders>
          </w:tcPr>
          <w:p w:rsidR="003934D4" w:rsidRPr="00CF1370" w:rsidRDefault="00CF1370">
            <w:pPr>
              <w:pStyle w:val="TableParagraph"/>
              <w:spacing w:before="100" w:line="21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>(cochez la case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3934D4" w:rsidRPr="00CF1370" w:rsidRDefault="003934D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34D4" w:rsidRPr="00CF1370">
        <w:trPr>
          <w:trHeight w:val="209"/>
        </w:trPr>
        <w:tc>
          <w:tcPr>
            <w:tcW w:w="2093" w:type="dxa"/>
            <w:tcBorders>
              <w:top w:val="nil"/>
              <w:bottom w:val="nil"/>
            </w:tcBorders>
          </w:tcPr>
          <w:p w:rsidR="003934D4" w:rsidRPr="00CF1370" w:rsidRDefault="00CF1370">
            <w:pPr>
              <w:pStyle w:val="TableParagraph"/>
              <w:spacing w:line="190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>correspondant à votre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3934D4" w:rsidRPr="00CF1370" w:rsidRDefault="003934D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34D4" w:rsidRPr="00CF1370">
        <w:trPr>
          <w:trHeight w:val="199"/>
        </w:trPr>
        <w:tc>
          <w:tcPr>
            <w:tcW w:w="2093" w:type="dxa"/>
            <w:tcBorders>
              <w:top w:val="nil"/>
            </w:tcBorders>
          </w:tcPr>
          <w:p w:rsidR="003934D4" w:rsidRPr="00CF1370" w:rsidRDefault="00CF1370">
            <w:pPr>
              <w:pStyle w:val="TableParagraph"/>
              <w:spacing w:line="17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>demande)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3934D4" w:rsidRPr="00CF1370" w:rsidRDefault="003934D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34D4" w:rsidRPr="00CF1370">
        <w:trPr>
          <w:trHeight w:val="244"/>
        </w:trPr>
        <w:tc>
          <w:tcPr>
            <w:tcW w:w="9323" w:type="dxa"/>
            <w:gridSpan w:val="2"/>
            <w:shd w:val="clear" w:color="auto" w:fill="EDEBE0"/>
          </w:tcPr>
          <w:p w:rsidR="003934D4" w:rsidRPr="00CF1370" w:rsidRDefault="00CF1370">
            <w:pPr>
              <w:pStyle w:val="TableParagraph"/>
              <w:spacing w:line="224" w:lineRule="exact"/>
              <w:ind w:left="2670" w:right="2668"/>
              <w:jc w:val="center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Informations spécifiques liées à votre organisme</w:t>
            </w:r>
          </w:p>
        </w:tc>
      </w:tr>
      <w:tr w:rsidR="003934D4" w:rsidRPr="00CF1370">
        <w:trPr>
          <w:trHeight w:val="262"/>
        </w:trPr>
        <w:tc>
          <w:tcPr>
            <w:tcW w:w="2093" w:type="dxa"/>
            <w:tcBorders>
              <w:bottom w:val="nil"/>
            </w:tcBorders>
          </w:tcPr>
          <w:p w:rsidR="003934D4" w:rsidRPr="00CF1370" w:rsidRDefault="00CF1370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Gouvernance de votre</w:t>
            </w:r>
          </w:p>
        </w:tc>
        <w:tc>
          <w:tcPr>
            <w:tcW w:w="7230" w:type="dxa"/>
            <w:tcBorders>
              <w:bottom w:val="nil"/>
            </w:tcBorders>
          </w:tcPr>
          <w:p w:rsidR="003934D4" w:rsidRPr="00CF1370" w:rsidRDefault="00CF1370">
            <w:pPr>
              <w:pStyle w:val="TableParagraph"/>
              <w:spacing w:line="24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 xml:space="preserve">Votre association/organisme ? est présidée par : une femme </w:t>
            </w:r>
            <w:r w:rsidRPr="00CF1370">
              <w:rPr>
                <w:rFonts w:asciiTheme="minorHAnsi" w:hAnsiTheme="minorHAnsi" w:cstheme="minorHAnsi"/>
                <w:sz w:val="20"/>
              </w:rPr>
              <w:t>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un homme </w:t>
            </w:r>
            <w:r w:rsidRPr="00CF1370">
              <w:rPr>
                <w:rFonts w:asciiTheme="minorHAnsi" w:hAnsiTheme="minorHAnsi" w:cstheme="minorHAnsi"/>
                <w:sz w:val="20"/>
              </w:rPr>
              <w:t></w:t>
            </w:r>
          </w:p>
        </w:tc>
      </w:tr>
      <w:tr w:rsidR="003934D4" w:rsidRPr="00CF1370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3934D4" w:rsidRPr="00CF1370" w:rsidRDefault="00CF1370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organisme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3934D4" w:rsidRPr="00CF1370">
        <w:trPr>
          <w:trHeight w:val="1130"/>
        </w:trPr>
        <w:tc>
          <w:tcPr>
            <w:tcW w:w="2093" w:type="dxa"/>
            <w:tcBorders>
              <w:top w:val="nil"/>
              <w:bottom w:val="nil"/>
            </w:tcBorders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3934D4" w:rsidRPr="00CF1370" w:rsidRDefault="00CF1370">
            <w:pPr>
              <w:pStyle w:val="TableParagraph"/>
              <w:spacing w:line="225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Quelle est la composition du Bureau de votre organisme ?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2" w:line="255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nombre total de personnes</w:t>
            </w:r>
            <w:r w:rsidRPr="00CF137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54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pourcentage de femmes</w:t>
            </w:r>
            <w:r w:rsidRPr="00CF137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pourcentage d’hommes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3934D4" w:rsidRPr="00CF1370">
        <w:trPr>
          <w:trHeight w:val="1253"/>
        </w:trPr>
        <w:tc>
          <w:tcPr>
            <w:tcW w:w="2093" w:type="dxa"/>
            <w:tcBorders>
              <w:top w:val="nil"/>
              <w:bottom w:val="nil"/>
            </w:tcBorders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3934D4" w:rsidRPr="00CF1370" w:rsidRDefault="00CF1370">
            <w:pPr>
              <w:pStyle w:val="TableParagraph"/>
              <w:spacing w:before="103"/>
              <w:ind w:left="11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Quelle est la composition du Conseil d’Administration ?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2" w:line="255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nombre total de personnes</w:t>
            </w:r>
            <w:r w:rsidRPr="00CF137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54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pourcentage de femmes</w:t>
            </w:r>
            <w:r w:rsidRPr="00CF137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pourcentage</w:t>
            </w:r>
            <w:r w:rsidRPr="00CF137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d’hommes</w:t>
            </w:r>
          </w:p>
        </w:tc>
      </w:tr>
      <w:tr w:rsidR="003934D4" w:rsidRPr="00CF1370">
        <w:trPr>
          <w:trHeight w:val="348"/>
        </w:trPr>
        <w:tc>
          <w:tcPr>
            <w:tcW w:w="2093" w:type="dxa"/>
            <w:tcBorders>
              <w:top w:val="nil"/>
            </w:tcBorders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3934D4" w:rsidRPr="00CF1370" w:rsidRDefault="00CF1370">
            <w:pPr>
              <w:pStyle w:val="TableParagraph"/>
              <w:tabs>
                <w:tab w:val="left" w:pos="2988"/>
              </w:tabs>
              <w:spacing w:before="103" w:line="225" w:lineRule="exact"/>
              <w:ind w:left="156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Nombre</w:t>
            </w:r>
            <w:r w:rsidRPr="00CF137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d’adhérents</w:t>
            </w:r>
            <w:r w:rsidRPr="00CF137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  <w:r w:rsidRPr="00CF1370">
              <w:rPr>
                <w:rFonts w:asciiTheme="minorHAnsi" w:hAnsiTheme="minorHAnsi" w:cstheme="minorHAnsi"/>
                <w:sz w:val="20"/>
              </w:rPr>
              <w:tab/>
              <w:t>Nombre d’adhérentes</w:t>
            </w:r>
            <w:r w:rsidRPr="00CF1370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3934D4" w:rsidRPr="00CF1370">
        <w:trPr>
          <w:trHeight w:val="375"/>
        </w:trPr>
        <w:tc>
          <w:tcPr>
            <w:tcW w:w="2093" w:type="dxa"/>
            <w:tcBorders>
              <w:bottom w:val="nil"/>
            </w:tcBorders>
          </w:tcPr>
          <w:p w:rsidR="003934D4" w:rsidRPr="00CF1370" w:rsidRDefault="00CF1370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Statuts</w:t>
            </w:r>
          </w:p>
        </w:tc>
        <w:tc>
          <w:tcPr>
            <w:tcW w:w="7230" w:type="dxa"/>
            <w:vMerge w:val="restart"/>
          </w:tcPr>
          <w:p w:rsidR="003934D4" w:rsidRPr="00CF1370" w:rsidRDefault="00CF137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" w:line="235" w:lineRule="auto"/>
              <w:ind w:right="87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L’égalité entre les femmes et les hommes est l’objet même de</w:t>
            </w:r>
            <w:r w:rsidRPr="00CF1370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votre association. Elle figure dans la raison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sociale.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" w:line="235" w:lineRule="auto"/>
              <w:ind w:right="126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L’égalité entre les femmes et les hommes est traitée de manière</w:t>
            </w:r>
            <w:r w:rsidRPr="00CF1370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transversale et de façon </w:t>
            </w:r>
            <w:r w:rsidRPr="00CF1370">
              <w:rPr>
                <w:rFonts w:asciiTheme="minorHAnsi" w:hAnsiTheme="minorHAnsi" w:cstheme="minorHAnsi"/>
                <w:sz w:val="20"/>
                <w:u w:val="single"/>
              </w:rPr>
              <w:t>explicite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 au sein de tous les des objectifs de votre organisme</w:t>
            </w:r>
            <w:r w:rsidRPr="00CF1370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 w:line="235" w:lineRule="auto"/>
              <w:ind w:right="16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 xml:space="preserve">L’égalité entre les femmes et les hommes n’est pas intégrée de façon explicite mais fait partie </w:t>
            </w:r>
            <w:r w:rsidRPr="00CF1370">
              <w:rPr>
                <w:rFonts w:asciiTheme="minorHAnsi" w:hAnsiTheme="minorHAnsi" w:cstheme="minorHAnsi"/>
                <w:sz w:val="20"/>
                <w:u w:val="single"/>
              </w:rPr>
              <w:t>implic</w:t>
            </w:r>
            <w:r w:rsidRPr="00CF1370">
              <w:rPr>
                <w:rFonts w:asciiTheme="minorHAnsi" w:hAnsiTheme="minorHAnsi" w:cstheme="minorHAnsi"/>
                <w:sz w:val="20"/>
                <w:u w:val="single"/>
              </w:rPr>
              <w:t>ite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 des objectifs de votre organisme (c’est une valeur)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9" w:line="235" w:lineRule="auto"/>
              <w:ind w:right="594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L’égalité entre les femmes et les hommes</w:t>
            </w:r>
            <w:r w:rsidRPr="00CF137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fait l’objet d’une ou plusieurs actions</w:t>
            </w:r>
            <w:r w:rsidRPr="00CF137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spécifiques</w:t>
            </w:r>
          </w:p>
        </w:tc>
      </w:tr>
      <w:tr w:rsidR="003934D4" w:rsidRPr="00CF1370">
        <w:trPr>
          <w:trHeight w:val="2055"/>
        </w:trPr>
        <w:tc>
          <w:tcPr>
            <w:tcW w:w="2093" w:type="dxa"/>
            <w:tcBorders>
              <w:top w:val="nil"/>
            </w:tcBorders>
          </w:tcPr>
          <w:p w:rsidR="003934D4" w:rsidRPr="00CF1370" w:rsidRDefault="00CF1370">
            <w:pPr>
              <w:pStyle w:val="TableParagraph"/>
              <w:spacing w:before="100"/>
              <w:ind w:left="107" w:right="584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 xml:space="preserve">(cochez </w:t>
            </w:r>
            <w:r w:rsidRPr="00CF1370">
              <w:rPr>
                <w:rFonts w:asciiTheme="minorHAnsi" w:hAnsiTheme="minorHAnsi" w:cstheme="minorHAnsi"/>
                <w:sz w:val="18"/>
                <w:u w:val="single"/>
              </w:rPr>
              <w:t>la</w:t>
            </w:r>
            <w:r w:rsidRPr="00CF1370">
              <w:rPr>
                <w:rFonts w:asciiTheme="minorHAnsi" w:hAnsiTheme="minorHAnsi" w:cstheme="minorHAnsi"/>
                <w:sz w:val="18"/>
              </w:rPr>
              <w:t xml:space="preserve"> case correspondant à la situation de votre organisme)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3934D4" w:rsidRPr="00CF1370" w:rsidRDefault="003934D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34D4" w:rsidRPr="00CF1370">
        <w:trPr>
          <w:trHeight w:val="244"/>
        </w:trPr>
        <w:tc>
          <w:tcPr>
            <w:tcW w:w="9323" w:type="dxa"/>
            <w:gridSpan w:val="2"/>
            <w:shd w:val="clear" w:color="auto" w:fill="EDEBE0"/>
          </w:tcPr>
          <w:p w:rsidR="003934D4" w:rsidRPr="00CF1370" w:rsidRDefault="00CF1370">
            <w:pPr>
              <w:pStyle w:val="TableParagraph"/>
              <w:spacing w:line="224" w:lineRule="exact"/>
              <w:ind w:left="3233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Informations spécifiques liées à votre projet</w:t>
            </w:r>
          </w:p>
        </w:tc>
      </w:tr>
      <w:tr w:rsidR="003934D4" w:rsidRPr="00CF1370">
        <w:trPr>
          <w:trHeight w:val="2685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Diagnostic et projet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ind w:left="110" w:right="633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Le projet a-t-il fait l’objet d’un diagnostic genré dans sa phase de construction ? (Impact du projet, respectivement sur les femmes et les hommes )?</w:t>
            </w:r>
          </w:p>
          <w:p w:rsidR="003934D4" w:rsidRPr="00CF1370" w:rsidRDefault="00CF1370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 xml:space="preserve">Oui </w:t>
            </w:r>
            <w:r w:rsidRPr="00CF1370">
              <w:rPr>
                <w:rFonts w:asciiTheme="minorHAnsi" w:hAnsiTheme="minorHAnsi" w:cstheme="minorHAnsi"/>
                <w:sz w:val="20"/>
              </w:rPr>
              <w:t>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Non </w:t>
            </w:r>
            <w:r w:rsidRPr="00CF1370">
              <w:rPr>
                <w:rFonts w:asciiTheme="minorHAnsi" w:hAnsiTheme="minorHAnsi" w:cstheme="minorHAnsi"/>
                <w:sz w:val="20"/>
              </w:rPr>
              <w:t></w:t>
            </w:r>
          </w:p>
          <w:p w:rsidR="003934D4" w:rsidRPr="00CF1370" w:rsidRDefault="003934D4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3934D4" w:rsidRPr="00CF1370" w:rsidRDefault="00CF1370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Si oui, les objectifs du projet répondent-ils aux besoins identifiés dans le diagnostic ? aussi bien des femmes que des hommes.</w:t>
            </w:r>
          </w:p>
          <w:p w:rsidR="003934D4" w:rsidRPr="00CF1370" w:rsidRDefault="003934D4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3934D4" w:rsidRPr="00CF1370" w:rsidRDefault="00CF1370">
            <w:pPr>
              <w:pStyle w:val="TableParagraph"/>
              <w:ind w:left="110" w:right="633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 xml:space="preserve">Oui </w:t>
            </w:r>
            <w:r w:rsidRPr="00CF1370">
              <w:rPr>
                <w:rFonts w:asciiTheme="minorHAnsi" w:hAnsiTheme="minorHAnsi" w:cstheme="minorHAnsi"/>
                <w:sz w:val="20"/>
              </w:rPr>
              <w:t>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Non </w:t>
            </w:r>
            <w:r w:rsidRPr="00CF1370">
              <w:rPr>
                <w:rFonts w:asciiTheme="minorHAnsi" w:hAnsiTheme="minorHAnsi" w:cstheme="minorHAnsi"/>
                <w:sz w:val="20"/>
              </w:rPr>
              <w:t>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Si non, souhaitez-vous être accompagnés dans la prise en considération de l’égalité femmes hommes ?</w:t>
            </w:r>
          </w:p>
        </w:tc>
      </w:tr>
    </w:tbl>
    <w:p w:rsidR="003934D4" w:rsidRPr="00CF1370" w:rsidRDefault="003934D4">
      <w:pPr>
        <w:rPr>
          <w:rFonts w:asciiTheme="minorHAnsi" w:hAnsiTheme="minorHAnsi" w:cstheme="minorHAnsi"/>
          <w:sz w:val="20"/>
        </w:rPr>
        <w:sectPr w:rsidR="003934D4" w:rsidRPr="00CF1370">
          <w:type w:val="continuous"/>
          <w:pgSz w:w="11910" w:h="16840"/>
          <w:pgMar w:top="1340" w:right="1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30"/>
      </w:tblGrid>
      <w:tr w:rsidR="003934D4" w:rsidRPr="00CF1370">
        <w:trPr>
          <w:trHeight w:val="242"/>
        </w:trPr>
        <w:tc>
          <w:tcPr>
            <w:tcW w:w="2093" w:type="dxa"/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30" w:type="dxa"/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3934D4" w:rsidRPr="00CF1370">
        <w:trPr>
          <w:trHeight w:val="1636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37" w:lineRule="auto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Objectifs généraux du projet</w:t>
            </w:r>
          </w:p>
          <w:p w:rsidR="003934D4" w:rsidRPr="00CF1370" w:rsidRDefault="003934D4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3934D4" w:rsidRPr="00CF1370" w:rsidRDefault="00CF137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 xml:space="preserve">(cochez </w:t>
            </w:r>
            <w:r w:rsidRPr="00CF1370">
              <w:rPr>
                <w:rFonts w:asciiTheme="minorHAnsi" w:hAnsiTheme="minorHAnsi" w:cstheme="minorHAnsi"/>
                <w:sz w:val="18"/>
                <w:u w:val="single"/>
              </w:rPr>
              <w:t>la</w:t>
            </w:r>
            <w:r w:rsidRPr="00CF1370">
              <w:rPr>
                <w:rFonts w:asciiTheme="minorHAnsi" w:hAnsiTheme="minorHAnsi" w:cstheme="minorHAnsi"/>
                <w:sz w:val="18"/>
              </w:rPr>
              <w:t xml:space="preserve"> case correspondant au projet présenté)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2" w:lineRule="auto"/>
              <w:ind w:right="303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l’égalité entre les femmes et les hommes n’est pas prise en compte dans le projet présenté</w:t>
            </w:r>
            <w:r w:rsidRPr="00CF1370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6" w:line="235" w:lineRule="auto"/>
              <w:ind w:right="66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l’égalité entre les femmes et les hommes est un objectif secondaire</w:t>
            </w:r>
            <w:r w:rsidRPr="00CF1370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ou significatif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l’égalité entre les femmes et les hommes est l’objectif principal du</w:t>
            </w:r>
            <w:r w:rsidRPr="00CF1370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projet</w:t>
            </w:r>
          </w:p>
        </w:tc>
      </w:tr>
      <w:tr w:rsidR="003934D4" w:rsidRPr="00CF1370">
        <w:trPr>
          <w:trHeight w:val="2685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Objectifs spécifiques :</w:t>
            </w:r>
          </w:p>
          <w:p w:rsidR="003934D4" w:rsidRPr="00CF1370" w:rsidRDefault="003934D4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934D4" w:rsidRPr="00CF1370" w:rsidRDefault="00CF1370">
            <w:pPr>
              <w:pStyle w:val="TableParagraph"/>
              <w:ind w:left="107" w:right="145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 xml:space="preserve">(cochez, </w:t>
            </w:r>
            <w:r w:rsidRPr="00CF1370">
              <w:rPr>
                <w:rFonts w:asciiTheme="minorHAnsi" w:hAnsiTheme="minorHAnsi" w:cstheme="minorHAnsi"/>
                <w:sz w:val="18"/>
                <w:u w:val="single"/>
              </w:rPr>
              <w:t>le cas échéant</w:t>
            </w:r>
            <w:r w:rsidRPr="00CF1370">
              <w:rPr>
                <w:rFonts w:asciiTheme="minorHAnsi" w:hAnsiTheme="minorHAnsi" w:cstheme="minorHAnsi"/>
                <w:sz w:val="18"/>
              </w:rPr>
              <w:t>, les cases correspondant au projet présenté)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35" w:lineRule="auto"/>
              <w:ind w:right="322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l’action participe à la lutte contre les discriminations liées au sexe et/ou au genre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35" w:lineRule="auto"/>
              <w:ind w:right="235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l’action est dédiée à l’émancipation des jeunes filles et des femmes dans</w:t>
            </w:r>
            <w:r w:rsidRPr="00CF1370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les quartiers politique de la</w:t>
            </w:r>
            <w:r w:rsidRPr="00CF137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ville.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" w:line="235" w:lineRule="auto"/>
              <w:ind w:right="237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L’action est dédiée à l’accès aux droits, à la lutte contre les</w:t>
            </w:r>
            <w:r w:rsidRPr="00CF1370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comportements et violences sexistes et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sexuelles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7" w:line="232" w:lineRule="auto"/>
              <w:ind w:right="327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L’action favorise l’accès des femmes aux poste de décision (vie</w:t>
            </w:r>
            <w:r w:rsidRPr="00CF1370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associative, économique, sportive, politique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…)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5" w:line="235" w:lineRule="auto"/>
              <w:ind w:right="197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L’action participe au développement de la mixité dans les activités de</w:t>
            </w:r>
            <w:r w:rsidRPr="00CF1370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loisirs, dans les formations, dans les</w:t>
            </w:r>
            <w:r w:rsidRPr="00CF137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métiers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" w:line="229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L’action favorise l’empowerment des</w:t>
            </w:r>
            <w:r w:rsidRPr="00CF137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femmes</w:t>
            </w:r>
          </w:p>
        </w:tc>
      </w:tr>
      <w:tr w:rsidR="003934D4" w:rsidRPr="00CF1370">
        <w:trPr>
          <w:trHeight w:val="1710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Budget</w:t>
            </w:r>
          </w:p>
          <w:p w:rsidR="003934D4" w:rsidRPr="00CF1370" w:rsidRDefault="003934D4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3934D4" w:rsidRPr="00CF1370" w:rsidRDefault="00CF1370">
            <w:pPr>
              <w:pStyle w:val="TableParagraph"/>
              <w:spacing w:before="1"/>
              <w:ind w:left="107" w:right="145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 xml:space="preserve">(cochez, </w:t>
            </w:r>
            <w:r w:rsidRPr="00CF1370">
              <w:rPr>
                <w:rFonts w:asciiTheme="minorHAnsi" w:hAnsiTheme="minorHAnsi" w:cstheme="minorHAnsi"/>
                <w:sz w:val="18"/>
                <w:u w:val="single"/>
              </w:rPr>
              <w:t>le cas échéant</w:t>
            </w:r>
            <w:r w:rsidRPr="00CF1370">
              <w:rPr>
                <w:rFonts w:asciiTheme="minorHAnsi" w:hAnsiTheme="minorHAnsi" w:cstheme="minorHAnsi"/>
                <w:sz w:val="18"/>
              </w:rPr>
              <w:t>, la ou les case(s) correspondant au projet présenté)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numPr>
                <w:ilvl w:val="0"/>
                <w:numId w:val="6"/>
              </w:numPr>
              <w:tabs>
                <w:tab w:val="left" w:pos="876"/>
                <w:tab w:val="left" w:pos="877"/>
              </w:tabs>
              <w:spacing w:line="232" w:lineRule="auto"/>
              <w:ind w:right="399" w:hanging="36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</w:rPr>
              <w:tab/>
            </w:r>
            <w:r w:rsidRPr="00CF1370">
              <w:rPr>
                <w:rFonts w:asciiTheme="minorHAnsi" w:hAnsiTheme="minorHAnsi" w:cstheme="minorHAnsi"/>
                <w:sz w:val="20"/>
              </w:rPr>
              <w:t>les ressources financières permettent au projet de profiter aussi bien</w:t>
            </w:r>
            <w:r w:rsidRPr="00CF1370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aux hommes qu’aux femmes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6" w:line="235" w:lineRule="auto"/>
              <w:ind w:right="254" w:hanging="36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Les ressources financières ne permettent pas de mette en place des</w:t>
            </w:r>
            <w:r w:rsidRPr="00CF1370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actions spécifiques visant à réduire les inégalités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 w:line="235" w:lineRule="auto"/>
              <w:ind w:right="418" w:hanging="36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Le budget comprend la sensibilisation ou la formation des</w:t>
            </w:r>
            <w:r w:rsidRPr="00CF1370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professionnels, des bénévoles, voire des bénéficiaires, à la dimension égalité entre</w:t>
            </w:r>
            <w:r w:rsidRPr="00CF1370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les</w:t>
            </w:r>
          </w:p>
          <w:p w:rsidR="003934D4" w:rsidRPr="00CF1370" w:rsidRDefault="00CF1370">
            <w:pPr>
              <w:pStyle w:val="TableParagraph"/>
              <w:spacing w:before="1" w:line="232" w:lineRule="exact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femmes et les hommes</w:t>
            </w:r>
          </w:p>
        </w:tc>
      </w:tr>
      <w:tr w:rsidR="003934D4" w:rsidRPr="00CF1370">
        <w:trPr>
          <w:trHeight w:val="997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 xml:space="preserve">Equipe projet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spacing w:line="23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Caractéristiques 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nombre total de personnes chargées de la conduite de</w:t>
            </w:r>
            <w:r w:rsidRPr="00CF1370">
              <w:rPr>
                <w:rFonts w:asciiTheme="minorHAnsi" w:hAnsiTheme="minorHAnsi" w:cstheme="minorHAnsi"/>
                <w:sz w:val="20"/>
              </w:rPr>
              <w:t xml:space="preserve"> l’action</w:t>
            </w:r>
            <w:r w:rsidRPr="00CF137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pourcentage de</w:t>
            </w:r>
            <w:r w:rsidRPr="00CF137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femmes:</w:t>
            </w:r>
          </w:p>
        </w:tc>
      </w:tr>
      <w:tr w:rsidR="003934D4" w:rsidRPr="00CF1370">
        <w:trPr>
          <w:trHeight w:val="996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37" w:lineRule="auto"/>
              <w:ind w:left="107" w:right="63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Bénéficiaires de l’action :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spacing w:line="23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Caractéristiques 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nombre total de bénéficiaires</w:t>
            </w:r>
            <w:r w:rsidRPr="00CF137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4229"/>
              </w:tabs>
              <w:spacing w:before="2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pourcentage de filles/</w:t>
            </w:r>
            <w:r w:rsidRPr="00CF137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femmes</w:t>
            </w:r>
            <w:r w:rsidRPr="00CF137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:</w:t>
            </w:r>
            <w:r w:rsidRPr="00CF1370">
              <w:rPr>
                <w:rFonts w:asciiTheme="minorHAnsi" w:hAnsiTheme="minorHAnsi" w:cstheme="minorHAnsi"/>
                <w:sz w:val="20"/>
              </w:rPr>
              <w:tab/>
              <w:t>pourcentage de</w:t>
            </w:r>
            <w:r w:rsidRPr="00CF137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garçons/hommes</w:t>
            </w:r>
          </w:p>
        </w:tc>
      </w:tr>
      <w:tr w:rsidR="003934D4" w:rsidRPr="00CF1370">
        <w:trPr>
          <w:trHeight w:val="3907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ind w:left="107" w:right="268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Mesures spécifiques mise en œuvre pour favoriser l’égalité entre les femmes et les hommes</w:t>
            </w:r>
          </w:p>
          <w:p w:rsidR="003934D4" w:rsidRPr="00CF1370" w:rsidRDefault="003934D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3934D4" w:rsidRPr="00CF1370" w:rsidRDefault="00CF1370">
            <w:pPr>
              <w:pStyle w:val="TableParagraph"/>
              <w:ind w:left="107" w:right="224"/>
              <w:jc w:val="both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 xml:space="preserve">(cochez, </w:t>
            </w:r>
            <w:r w:rsidRPr="00CF1370">
              <w:rPr>
                <w:rFonts w:asciiTheme="minorHAnsi" w:hAnsiTheme="minorHAnsi" w:cstheme="minorHAnsi"/>
                <w:sz w:val="18"/>
                <w:u w:val="single"/>
              </w:rPr>
              <w:t>le cas échéant</w:t>
            </w:r>
            <w:r w:rsidRPr="00CF1370">
              <w:rPr>
                <w:rFonts w:asciiTheme="minorHAnsi" w:hAnsiTheme="minorHAnsi" w:cstheme="minorHAnsi"/>
                <w:sz w:val="18"/>
              </w:rPr>
              <w:t>, les cases correspondant au projet présenté)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32" w:lineRule="auto"/>
              <w:ind w:right="647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des mesures sont prévues pour garantir un équilibre, une mixité entre hommes et femmes dans les</w:t>
            </w:r>
            <w:r w:rsidRPr="00CF137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activités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" w:line="235" w:lineRule="auto"/>
              <w:ind w:right="890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l’action prévue (ou les) implique la participation des femmes et des hommes</w:t>
            </w:r>
            <w:r w:rsidRPr="00CF137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" w:line="232" w:lineRule="auto"/>
              <w:ind w:right="365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les stéréotypes ou les freins qui empêchent les femmes ou les hommes</w:t>
            </w:r>
            <w:r w:rsidRPr="00CF1370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de prendre pleinement part aux activités ont été pris en compte</w:t>
            </w:r>
            <w:r w:rsidRPr="00CF137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76"/>
                <w:tab w:val="left" w:pos="877"/>
              </w:tabs>
              <w:spacing w:before="6" w:line="235" w:lineRule="auto"/>
              <w:ind w:right="404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</w:rPr>
              <w:tab/>
            </w:r>
            <w:r w:rsidRPr="00CF1370">
              <w:rPr>
                <w:rFonts w:asciiTheme="minorHAnsi" w:hAnsiTheme="minorHAnsi" w:cstheme="minorHAnsi"/>
                <w:sz w:val="20"/>
              </w:rPr>
              <w:t>il s’agit d’une action non mixte, spécifique qui favorise la participation et l’émancipation</w:t>
            </w:r>
            <w:r w:rsidRPr="00CF137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37" w:lineRule="auto"/>
              <w:ind w:right="415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les acteurs et les actrices /partenaires qui réalisent l’action possèdent</w:t>
            </w:r>
            <w:r w:rsidRPr="00CF1370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les compétences requ</w:t>
            </w:r>
            <w:r w:rsidRPr="00CF1370">
              <w:rPr>
                <w:rFonts w:asciiTheme="minorHAnsi" w:hAnsiTheme="minorHAnsi" w:cstheme="minorHAnsi"/>
                <w:sz w:val="20"/>
              </w:rPr>
              <w:t>ises et outils en matière de perspective « genre », ou disposent des expériences en la matière</w:t>
            </w:r>
            <w:r w:rsidRPr="00CF1370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 w:line="246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les acteurs ont bénéficié d’une formation adaptée</w:t>
            </w:r>
            <w:r w:rsidRPr="00CF137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les acteurs envisagent une formation</w:t>
            </w:r>
            <w:r w:rsidRPr="00CF137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 w:line="235" w:lineRule="auto"/>
              <w:ind w:right="101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la parité femmes-hommes est assurée dans la conduite de</w:t>
            </w:r>
            <w:r w:rsidRPr="00CF1370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l’action (pr</w:t>
            </w:r>
            <w:r w:rsidRPr="00CF1370">
              <w:rPr>
                <w:rFonts w:asciiTheme="minorHAnsi" w:hAnsiTheme="minorHAnsi" w:cstheme="minorHAnsi"/>
                <w:sz w:val="20"/>
              </w:rPr>
              <w:t>ofessionnels/bénévoles).</w:t>
            </w:r>
          </w:p>
        </w:tc>
      </w:tr>
      <w:tr w:rsidR="003934D4" w:rsidRPr="00CF1370">
        <w:trPr>
          <w:trHeight w:val="1391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Indicateurs de suivi</w:t>
            </w:r>
          </w:p>
          <w:p w:rsidR="003934D4" w:rsidRPr="00CF1370" w:rsidRDefault="003934D4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934D4" w:rsidRPr="00CF1370" w:rsidRDefault="00CF137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>(cochez les cases correspondant au projet présenté)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35" w:lineRule="auto"/>
              <w:ind w:right="34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un outil de collecte des données concernant les bénéficiaires du projet</w:t>
            </w:r>
            <w:r w:rsidRPr="00CF1370">
              <w:rPr>
                <w:rFonts w:asciiTheme="minorHAnsi" w:hAnsiTheme="minorHAnsi" w:cstheme="minorHAnsi"/>
                <w:spacing w:val="-30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par sexe et par âge est prévu</w:t>
            </w:r>
            <w:r w:rsidRPr="00CF137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des indicateurs autres que le décompte femmes-hommes sont</w:t>
            </w:r>
            <w:r w:rsidRPr="00CF1370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proposés.</w:t>
            </w:r>
          </w:p>
        </w:tc>
      </w:tr>
      <w:tr w:rsidR="003934D4" w:rsidRPr="00CF1370">
        <w:trPr>
          <w:trHeight w:val="1465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Communication</w:t>
            </w:r>
          </w:p>
          <w:p w:rsidR="003934D4" w:rsidRPr="00CF1370" w:rsidRDefault="003934D4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934D4" w:rsidRPr="00CF1370" w:rsidRDefault="00CF1370">
            <w:pPr>
              <w:pStyle w:val="TableParagraph"/>
              <w:ind w:left="107" w:right="145"/>
              <w:rPr>
                <w:rFonts w:asciiTheme="minorHAnsi" w:hAnsiTheme="minorHAnsi" w:cstheme="minorHAnsi"/>
                <w:sz w:val="18"/>
              </w:rPr>
            </w:pPr>
            <w:r w:rsidRPr="00CF1370">
              <w:rPr>
                <w:rFonts w:asciiTheme="minorHAnsi" w:hAnsiTheme="minorHAnsi" w:cstheme="minorHAnsi"/>
                <w:sz w:val="18"/>
              </w:rPr>
              <w:t xml:space="preserve">(cochez, </w:t>
            </w:r>
            <w:r w:rsidRPr="00CF1370">
              <w:rPr>
                <w:rFonts w:asciiTheme="minorHAnsi" w:hAnsiTheme="minorHAnsi" w:cstheme="minorHAnsi"/>
                <w:sz w:val="18"/>
                <w:u w:val="single"/>
              </w:rPr>
              <w:t>le cas échéant</w:t>
            </w:r>
            <w:r w:rsidRPr="00CF1370">
              <w:rPr>
                <w:rFonts w:asciiTheme="minorHAnsi" w:hAnsiTheme="minorHAnsi" w:cstheme="minorHAnsi"/>
                <w:sz w:val="18"/>
              </w:rPr>
              <w:t>, la ou les case(s) correspondant au projet présenté)</w:t>
            </w:r>
          </w:p>
        </w:tc>
        <w:tc>
          <w:tcPr>
            <w:tcW w:w="7230" w:type="dxa"/>
          </w:tcPr>
          <w:p w:rsidR="003934D4" w:rsidRPr="00CF1370" w:rsidRDefault="00CF137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288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une stratégie de communication a été mise au point pour informer divers partenaires concernés de l’existence, des progrès et des résultats du projet dans le domaine de la promotion de l’égalité</w:t>
            </w:r>
            <w:r w:rsidRPr="00CF137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6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une valorisation de l’action a déjà été faite au comité du c</w:t>
            </w:r>
            <w:r w:rsidRPr="00CF1370">
              <w:rPr>
                <w:rFonts w:asciiTheme="minorHAnsi" w:hAnsiTheme="minorHAnsi" w:cstheme="minorHAnsi"/>
                <w:sz w:val="20"/>
              </w:rPr>
              <w:t>ontrat de ville</w:t>
            </w:r>
            <w:r w:rsidRPr="00CF1370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;</w:t>
            </w:r>
          </w:p>
          <w:p w:rsidR="003934D4" w:rsidRPr="00CF1370" w:rsidRDefault="00CF137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6" w:lineRule="exact"/>
              <w:ind w:hanging="361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une valorisation de l’action dans le cadre du contrat de ville est</w:t>
            </w:r>
            <w:r w:rsidRPr="00CF1370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CF1370">
              <w:rPr>
                <w:rFonts w:asciiTheme="minorHAnsi" w:hAnsiTheme="minorHAnsi" w:cstheme="minorHAnsi"/>
                <w:sz w:val="20"/>
              </w:rPr>
              <w:t>souhaitée.</w:t>
            </w:r>
          </w:p>
        </w:tc>
      </w:tr>
    </w:tbl>
    <w:p w:rsidR="003934D4" w:rsidRPr="00CF1370" w:rsidRDefault="003934D4">
      <w:pPr>
        <w:spacing w:line="246" w:lineRule="exact"/>
        <w:rPr>
          <w:rFonts w:asciiTheme="minorHAnsi" w:hAnsiTheme="minorHAnsi" w:cstheme="minorHAnsi"/>
          <w:sz w:val="20"/>
        </w:rPr>
        <w:sectPr w:rsidR="003934D4" w:rsidRPr="00CF1370">
          <w:pgSz w:w="11910" w:h="16840"/>
          <w:pgMar w:top="840" w:right="1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30"/>
      </w:tblGrid>
      <w:tr w:rsidR="003934D4" w:rsidRPr="00CF1370">
        <w:trPr>
          <w:trHeight w:val="242"/>
        </w:trPr>
        <w:tc>
          <w:tcPr>
            <w:tcW w:w="2093" w:type="dxa"/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30" w:type="dxa"/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3934D4" w:rsidRPr="00CF1370">
        <w:trPr>
          <w:trHeight w:val="1711"/>
        </w:trPr>
        <w:tc>
          <w:tcPr>
            <w:tcW w:w="2093" w:type="dxa"/>
          </w:tcPr>
          <w:p w:rsidR="003934D4" w:rsidRPr="00CF1370" w:rsidRDefault="00CF1370">
            <w:pPr>
              <w:pStyle w:val="TableParagraph"/>
              <w:ind w:left="107" w:right="121"/>
              <w:rPr>
                <w:rFonts w:asciiTheme="minorHAnsi" w:hAnsiTheme="minorHAnsi" w:cstheme="minorHAnsi"/>
                <w:b/>
                <w:sz w:val="20"/>
              </w:rPr>
            </w:pPr>
            <w:r w:rsidRPr="00CF1370">
              <w:rPr>
                <w:rFonts w:asciiTheme="minorHAnsi" w:hAnsiTheme="minorHAnsi" w:cstheme="minorHAnsi"/>
                <w:b/>
                <w:sz w:val="20"/>
              </w:rPr>
              <w:t>Mesures correctrices envisagées pour les actions déjà financées en 20</w:t>
            </w:r>
            <w:r>
              <w:rPr>
                <w:rFonts w:asciiTheme="minorHAnsi" w:hAnsiTheme="minorHAnsi" w:cstheme="minorHAnsi"/>
                <w:b/>
                <w:sz w:val="20"/>
              </w:rPr>
              <w:t>20</w:t>
            </w:r>
            <w:bookmarkStart w:id="0" w:name="_GoBack"/>
            <w:bookmarkEnd w:id="0"/>
          </w:p>
          <w:p w:rsidR="003934D4" w:rsidRPr="00CF1370" w:rsidRDefault="003934D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3934D4" w:rsidRPr="00CF1370" w:rsidRDefault="00CF1370">
            <w:pPr>
              <w:pStyle w:val="TableParagraph"/>
              <w:spacing w:line="240" w:lineRule="atLeast"/>
              <w:ind w:left="107" w:right="273"/>
              <w:rPr>
                <w:rFonts w:asciiTheme="minorHAnsi" w:hAnsiTheme="minorHAnsi" w:cstheme="minorHAnsi"/>
                <w:sz w:val="20"/>
              </w:rPr>
            </w:pPr>
            <w:r w:rsidRPr="00CF1370">
              <w:rPr>
                <w:rFonts w:asciiTheme="minorHAnsi" w:hAnsiTheme="minorHAnsi" w:cstheme="minorHAnsi"/>
                <w:sz w:val="20"/>
              </w:rPr>
              <w:t>(préciser le type de mesures envisagées)</w:t>
            </w:r>
          </w:p>
        </w:tc>
        <w:tc>
          <w:tcPr>
            <w:tcW w:w="7230" w:type="dxa"/>
          </w:tcPr>
          <w:p w:rsidR="003934D4" w:rsidRPr="00CF1370" w:rsidRDefault="003934D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934D4" w:rsidRPr="00CF1370" w:rsidRDefault="003934D4">
      <w:pPr>
        <w:rPr>
          <w:rFonts w:asciiTheme="minorHAnsi" w:hAnsiTheme="minorHAnsi" w:cstheme="minorHAnsi"/>
          <w:sz w:val="20"/>
        </w:rPr>
      </w:pPr>
    </w:p>
    <w:p w:rsidR="003934D4" w:rsidRPr="00CF1370" w:rsidRDefault="003934D4">
      <w:pPr>
        <w:rPr>
          <w:rFonts w:asciiTheme="minorHAnsi" w:hAnsiTheme="minorHAnsi" w:cstheme="minorHAnsi"/>
          <w:sz w:val="20"/>
        </w:rPr>
      </w:pPr>
    </w:p>
    <w:p w:rsidR="003934D4" w:rsidRPr="00CF1370" w:rsidRDefault="003934D4">
      <w:pPr>
        <w:rPr>
          <w:rFonts w:asciiTheme="minorHAnsi" w:hAnsiTheme="minorHAnsi" w:cstheme="minorHAnsi"/>
          <w:sz w:val="20"/>
        </w:rPr>
      </w:pPr>
    </w:p>
    <w:p w:rsidR="003934D4" w:rsidRPr="00CF1370" w:rsidRDefault="003934D4">
      <w:pPr>
        <w:spacing w:before="12"/>
        <w:rPr>
          <w:rFonts w:asciiTheme="minorHAnsi" w:hAnsiTheme="minorHAnsi" w:cstheme="minorHAnsi"/>
          <w:sz w:val="17"/>
        </w:rPr>
      </w:pPr>
    </w:p>
    <w:p w:rsidR="003934D4" w:rsidRPr="00CF1370" w:rsidRDefault="00CF1370">
      <w:pPr>
        <w:spacing w:before="56" w:line="276" w:lineRule="auto"/>
        <w:ind w:left="6282" w:right="240" w:firstLine="187"/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Signature du représentant légal (ou de son représentant autorisé)</w:t>
      </w:r>
    </w:p>
    <w:sectPr w:rsidR="003934D4" w:rsidRPr="00CF1370">
      <w:pgSz w:w="11910" w:h="16840"/>
      <w:pgMar w:top="84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78B6"/>
    <w:multiLevelType w:val="hybridMultilevel"/>
    <w:tmpl w:val="82822E88"/>
    <w:lvl w:ilvl="0" w:tplc="9708B306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68365C34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8F2C0738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467C54BC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3D52DC22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93884F7E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0D6C40BC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C3D66FA4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6282AEEE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D6B2052"/>
    <w:multiLevelType w:val="hybridMultilevel"/>
    <w:tmpl w:val="3B00BADE"/>
    <w:lvl w:ilvl="0" w:tplc="6FB04A06">
      <w:numFmt w:val="bullet"/>
      <w:lvlText w:val="o"/>
      <w:lvlJc w:val="left"/>
      <w:pPr>
        <w:ind w:left="830" w:hanging="406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289657B0">
      <w:numFmt w:val="bullet"/>
      <w:lvlText w:val="•"/>
      <w:lvlJc w:val="left"/>
      <w:pPr>
        <w:ind w:left="1478" w:hanging="406"/>
      </w:pPr>
      <w:rPr>
        <w:rFonts w:hint="default"/>
        <w:lang w:val="fr-FR" w:eastAsia="fr-FR" w:bidi="fr-FR"/>
      </w:rPr>
    </w:lvl>
    <w:lvl w:ilvl="2" w:tplc="59360272">
      <w:numFmt w:val="bullet"/>
      <w:lvlText w:val="•"/>
      <w:lvlJc w:val="left"/>
      <w:pPr>
        <w:ind w:left="2116" w:hanging="406"/>
      </w:pPr>
      <w:rPr>
        <w:rFonts w:hint="default"/>
        <w:lang w:val="fr-FR" w:eastAsia="fr-FR" w:bidi="fr-FR"/>
      </w:rPr>
    </w:lvl>
    <w:lvl w:ilvl="3" w:tplc="06C89382">
      <w:numFmt w:val="bullet"/>
      <w:lvlText w:val="•"/>
      <w:lvlJc w:val="left"/>
      <w:pPr>
        <w:ind w:left="2754" w:hanging="406"/>
      </w:pPr>
      <w:rPr>
        <w:rFonts w:hint="default"/>
        <w:lang w:val="fr-FR" w:eastAsia="fr-FR" w:bidi="fr-FR"/>
      </w:rPr>
    </w:lvl>
    <w:lvl w:ilvl="4" w:tplc="7028508E">
      <w:numFmt w:val="bullet"/>
      <w:lvlText w:val="•"/>
      <w:lvlJc w:val="left"/>
      <w:pPr>
        <w:ind w:left="3392" w:hanging="406"/>
      </w:pPr>
      <w:rPr>
        <w:rFonts w:hint="default"/>
        <w:lang w:val="fr-FR" w:eastAsia="fr-FR" w:bidi="fr-FR"/>
      </w:rPr>
    </w:lvl>
    <w:lvl w:ilvl="5" w:tplc="CB5617C4">
      <w:numFmt w:val="bullet"/>
      <w:lvlText w:val="•"/>
      <w:lvlJc w:val="left"/>
      <w:pPr>
        <w:ind w:left="4030" w:hanging="406"/>
      </w:pPr>
      <w:rPr>
        <w:rFonts w:hint="default"/>
        <w:lang w:val="fr-FR" w:eastAsia="fr-FR" w:bidi="fr-FR"/>
      </w:rPr>
    </w:lvl>
    <w:lvl w:ilvl="6" w:tplc="154A0CBC">
      <w:numFmt w:val="bullet"/>
      <w:lvlText w:val="•"/>
      <w:lvlJc w:val="left"/>
      <w:pPr>
        <w:ind w:left="4668" w:hanging="406"/>
      </w:pPr>
      <w:rPr>
        <w:rFonts w:hint="default"/>
        <w:lang w:val="fr-FR" w:eastAsia="fr-FR" w:bidi="fr-FR"/>
      </w:rPr>
    </w:lvl>
    <w:lvl w:ilvl="7" w:tplc="06123BB0">
      <w:numFmt w:val="bullet"/>
      <w:lvlText w:val="•"/>
      <w:lvlJc w:val="left"/>
      <w:pPr>
        <w:ind w:left="5306" w:hanging="406"/>
      </w:pPr>
      <w:rPr>
        <w:rFonts w:hint="default"/>
        <w:lang w:val="fr-FR" w:eastAsia="fr-FR" w:bidi="fr-FR"/>
      </w:rPr>
    </w:lvl>
    <w:lvl w:ilvl="8" w:tplc="5B38E350">
      <w:numFmt w:val="bullet"/>
      <w:lvlText w:val="•"/>
      <w:lvlJc w:val="left"/>
      <w:pPr>
        <w:ind w:left="5944" w:hanging="406"/>
      </w:pPr>
      <w:rPr>
        <w:rFonts w:hint="default"/>
        <w:lang w:val="fr-FR" w:eastAsia="fr-FR" w:bidi="fr-FR"/>
      </w:rPr>
    </w:lvl>
  </w:abstractNum>
  <w:abstractNum w:abstractNumId="2" w15:restartNumberingAfterBreak="0">
    <w:nsid w:val="3BEB6192"/>
    <w:multiLevelType w:val="hybridMultilevel"/>
    <w:tmpl w:val="C564271E"/>
    <w:lvl w:ilvl="0" w:tplc="2684F8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B1661E06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4392B630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D046944C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9B102F6E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E7FC5F42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EC228274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FDB6FC88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8502446E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3C53087C"/>
    <w:multiLevelType w:val="hybridMultilevel"/>
    <w:tmpl w:val="5650BBD6"/>
    <w:lvl w:ilvl="0" w:tplc="9AB6DBC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710C5110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3D7E7A36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C60AEA64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C584FE16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2A6AAB96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30B27820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E6909F5A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D402D030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D6D2F4C"/>
    <w:multiLevelType w:val="hybridMultilevel"/>
    <w:tmpl w:val="49247A02"/>
    <w:lvl w:ilvl="0" w:tplc="2548B8E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A84A94C8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59964E3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BDF023FA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B16E5AE0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AF04A68E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3246F9AC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CC82394A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529C9BD4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46C66D70"/>
    <w:multiLevelType w:val="hybridMultilevel"/>
    <w:tmpl w:val="493039F8"/>
    <w:lvl w:ilvl="0" w:tplc="6EAC2CEC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BDF4AE84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A9107C4A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B762C60E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B0C04610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463243EE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807ECA62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8F74E674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9142FD8C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4C4A7C30"/>
    <w:multiLevelType w:val="hybridMultilevel"/>
    <w:tmpl w:val="1A28F248"/>
    <w:lvl w:ilvl="0" w:tplc="6D8624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7102CC88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250C8C66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AAB213BC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66CC0926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739A604C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9A32D704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6D2C8AA8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F9EEA47A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CE818B0"/>
    <w:multiLevelType w:val="hybridMultilevel"/>
    <w:tmpl w:val="870691E2"/>
    <w:lvl w:ilvl="0" w:tplc="FB160F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18E681E2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58F64F2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128A80AC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D24A0710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342E502C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2E1098C2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BA805EE0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4C70D3B8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50B201F2"/>
    <w:multiLevelType w:val="hybridMultilevel"/>
    <w:tmpl w:val="9DD69F74"/>
    <w:lvl w:ilvl="0" w:tplc="A35EC5A0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46024C78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304417A8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F946BBD8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BE36912A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742642BC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9AC8979C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DA9A0720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A5F88AD6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53256CD1"/>
    <w:multiLevelType w:val="hybridMultilevel"/>
    <w:tmpl w:val="C51C80BE"/>
    <w:lvl w:ilvl="0" w:tplc="5704B3F0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B33EE634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FD2C3C2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3604A904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B1F47C94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9A5676D8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A70AC936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B0ECDAC6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68D8A5C2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62830670"/>
    <w:multiLevelType w:val="hybridMultilevel"/>
    <w:tmpl w:val="402059DE"/>
    <w:lvl w:ilvl="0" w:tplc="FD624C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3D2E6A8C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1A602BB6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4B463E34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C562DDC6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B0F08A2C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1E6C8E5C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FD3A2D78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B324E4B4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abstractNum w:abstractNumId="11" w15:restartNumberingAfterBreak="0">
    <w:nsid w:val="7F675E12"/>
    <w:multiLevelType w:val="hybridMultilevel"/>
    <w:tmpl w:val="486A8AC6"/>
    <w:lvl w:ilvl="0" w:tplc="3A4010C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fr-FR" w:bidi="fr-FR"/>
      </w:rPr>
    </w:lvl>
    <w:lvl w:ilvl="1" w:tplc="FF3C3E26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9B28F41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3" w:tplc="D51634DC">
      <w:numFmt w:val="bullet"/>
      <w:lvlText w:val="•"/>
      <w:lvlJc w:val="left"/>
      <w:pPr>
        <w:ind w:left="2754" w:hanging="360"/>
      </w:pPr>
      <w:rPr>
        <w:rFonts w:hint="default"/>
        <w:lang w:val="fr-FR" w:eastAsia="fr-FR" w:bidi="fr-FR"/>
      </w:rPr>
    </w:lvl>
    <w:lvl w:ilvl="4" w:tplc="61D00278">
      <w:numFmt w:val="bullet"/>
      <w:lvlText w:val="•"/>
      <w:lvlJc w:val="left"/>
      <w:pPr>
        <w:ind w:left="3392" w:hanging="360"/>
      </w:pPr>
      <w:rPr>
        <w:rFonts w:hint="default"/>
        <w:lang w:val="fr-FR" w:eastAsia="fr-FR" w:bidi="fr-FR"/>
      </w:rPr>
    </w:lvl>
    <w:lvl w:ilvl="5" w:tplc="F7644E0E">
      <w:numFmt w:val="bullet"/>
      <w:lvlText w:val="•"/>
      <w:lvlJc w:val="left"/>
      <w:pPr>
        <w:ind w:left="4030" w:hanging="360"/>
      </w:pPr>
      <w:rPr>
        <w:rFonts w:hint="default"/>
        <w:lang w:val="fr-FR" w:eastAsia="fr-FR" w:bidi="fr-FR"/>
      </w:rPr>
    </w:lvl>
    <w:lvl w:ilvl="6" w:tplc="DEA87C9C">
      <w:numFmt w:val="bullet"/>
      <w:lvlText w:val="•"/>
      <w:lvlJc w:val="left"/>
      <w:pPr>
        <w:ind w:left="4668" w:hanging="360"/>
      </w:pPr>
      <w:rPr>
        <w:rFonts w:hint="default"/>
        <w:lang w:val="fr-FR" w:eastAsia="fr-FR" w:bidi="fr-FR"/>
      </w:rPr>
    </w:lvl>
    <w:lvl w:ilvl="7" w:tplc="F6A85402">
      <w:numFmt w:val="bullet"/>
      <w:lvlText w:val="•"/>
      <w:lvlJc w:val="left"/>
      <w:pPr>
        <w:ind w:left="5306" w:hanging="360"/>
      </w:pPr>
      <w:rPr>
        <w:rFonts w:hint="default"/>
        <w:lang w:val="fr-FR" w:eastAsia="fr-FR" w:bidi="fr-FR"/>
      </w:rPr>
    </w:lvl>
    <w:lvl w:ilvl="8" w:tplc="6A54B16E">
      <w:numFmt w:val="bullet"/>
      <w:lvlText w:val="•"/>
      <w:lvlJc w:val="left"/>
      <w:pPr>
        <w:ind w:left="5944" w:hanging="360"/>
      </w:pPr>
      <w:rPr>
        <w:rFonts w:hint="default"/>
        <w:lang w:val="fr-FR" w:eastAsia="fr-FR" w:bidi="fr-FR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D4"/>
    <w:rsid w:val="003934D4"/>
    <w:rsid w:val="00C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9F189"/>
  <w15:docId w15:val="{20732A52-BDAF-4D86-896B-DCE2BEF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 CHRISTOPHE</dc:creator>
  <cp:lastModifiedBy>Bastien GERVAISE</cp:lastModifiedBy>
  <cp:revision>2</cp:revision>
  <dcterms:created xsi:type="dcterms:W3CDTF">2020-12-10T14:16:00Z</dcterms:created>
  <dcterms:modified xsi:type="dcterms:W3CDTF">2020-12-10T14:16:00Z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